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48DC" w:rsidRPr="00FE48DC" w:rsidRDefault="00FE48DC" w:rsidP="00FE48DC">
      <w:pPr>
        <w:jc w:val="center"/>
        <w:rPr>
          <w:b/>
        </w:rPr>
      </w:pPr>
      <w:bookmarkStart w:id="0" w:name="_GoBack"/>
      <w:bookmarkEnd w:id="0"/>
      <w:r w:rsidRPr="00FE48DC">
        <w:rPr>
          <w:b/>
        </w:rPr>
        <w:t>Biologie deel</w:t>
      </w:r>
      <w:r>
        <w:rPr>
          <w:b/>
        </w:rPr>
        <w:t xml:space="preserve"> 3: urinewegen, hormonen en</w:t>
      </w:r>
      <w:r w:rsidRPr="00FE48DC">
        <w:rPr>
          <w:b/>
        </w:rPr>
        <w:t xml:space="preserve"> geslachtsorganen</w:t>
      </w:r>
    </w:p>
    <w:p w:rsidR="00FE48DC" w:rsidRDefault="00FE48DC">
      <w:r>
        <w:t xml:space="preserve">We hebben het over de spijsverteringsorganen gehad die natuurlijk erg belangrijk zijn, maar zoals jullie inmiddels doorhebben staat alles in het lichaam met elkaar in verbinding. </w:t>
      </w:r>
    </w:p>
    <w:p w:rsidR="00FE48DC" w:rsidRDefault="00FE48DC">
      <w:r w:rsidRPr="00FE48DC">
        <w:rPr>
          <w:b/>
        </w:rPr>
        <w:t>Opdracht 1:</w:t>
      </w:r>
      <w:r>
        <w:t xml:space="preserve"> Nieren, je hebt er 2 van in je lijf, maar wat doen ze nou eigenlijk voor je? Zoek de functies van nieren op en schrijf ze in jouw eigen woorden op.</w:t>
      </w:r>
    </w:p>
    <w:p w:rsidR="00801816" w:rsidRDefault="00801816">
      <w:r w:rsidRPr="00801816">
        <w:rPr>
          <w:noProof/>
          <w:lang w:eastAsia="nl-NL"/>
        </w:rPr>
        <w:drawing>
          <wp:inline distT="0" distB="0" distL="0" distR="0">
            <wp:extent cx="2857500" cy="2228850"/>
            <wp:effectExtent l="0" t="0" r="0" b="0"/>
            <wp:docPr id="1" name="Afbeelding 1" descr="http://www.gezondheidsplein.nl/_public/images/ni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zondheidsplein.nl/_public/images/nier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228850"/>
                    </a:xfrm>
                    <a:prstGeom prst="rect">
                      <a:avLst/>
                    </a:prstGeom>
                    <a:noFill/>
                    <a:ln>
                      <a:noFill/>
                    </a:ln>
                  </pic:spPr>
                </pic:pic>
              </a:graphicData>
            </a:graphic>
          </wp:inline>
        </w:drawing>
      </w:r>
    </w:p>
    <w:p w:rsidR="00801816" w:rsidRPr="00801816" w:rsidRDefault="00801816">
      <w:pPr>
        <w:rPr>
          <w:b/>
        </w:rPr>
      </w:pPr>
    </w:p>
    <w:p w:rsidR="00801816" w:rsidRDefault="00801816">
      <w:r w:rsidRPr="00801816">
        <w:rPr>
          <w:b/>
        </w:rPr>
        <w:t>Opdracht 2:</w:t>
      </w:r>
      <w:r>
        <w:t xml:space="preserve"> Waarom kun je niet leven zonder nieren?</w:t>
      </w:r>
    </w:p>
    <w:p w:rsidR="00801816" w:rsidRDefault="00801816">
      <w:r>
        <w:rPr>
          <w:b/>
        </w:rPr>
        <w:t>Opdracht 3</w:t>
      </w:r>
      <w:r w:rsidR="00FE48DC" w:rsidRPr="00FE48DC">
        <w:rPr>
          <w:b/>
        </w:rPr>
        <w:t>:</w:t>
      </w:r>
      <w:r w:rsidR="00FE48DC">
        <w:t xml:space="preserve"> Wat is de functie van de </w:t>
      </w:r>
      <w:r>
        <w:t xml:space="preserve">urineleider en de </w:t>
      </w:r>
      <w:r w:rsidR="00FE48DC">
        <w:t>blaas?</w:t>
      </w:r>
    </w:p>
    <w:p w:rsidR="00B436A6" w:rsidRDefault="00B436A6">
      <w:r w:rsidRPr="00B436A6">
        <w:rPr>
          <w:b/>
        </w:rPr>
        <w:t xml:space="preserve">Opdracht 4: </w:t>
      </w:r>
      <w:r>
        <w:t>Wat is het verschil tussen de urinebuis en urineleider?</w:t>
      </w:r>
    </w:p>
    <w:p w:rsidR="00B436A6" w:rsidRDefault="00052FFC">
      <w:r>
        <w:rPr>
          <w:b/>
        </w:rPr>
        <w:t>Opdracht 5</w:t>
      </w:r>
      <w:r w:rsidR="00B436A6" w:rsidRPr="00B436A6">
        <w:rPr>
          <w:b/>
        </w:rPr>
        <w:t>:</w:t>
      </w:r>
      <w:r w:rsidR="00B436A6">
        <w:t xml:space="preserve"> Hoe kunnen er ook alweer verstoppingen ontstaan in de urinebuis en bij welk dier gebeurt dit vaak?</w:t>
      </w:r>
    </w:p>
    <w:p w:rsidR="00FE48DC" w:rsidRDefault="00FE48DC">
      <w:r>
        <w:lastRenderedPageBreak/>
        <w:t>Mensen hebben hormonen, je hebt ze nodig en soms heb je er zelfs last van. Dieren hebben ook hormonen, ook zij hebben ze nodig om te kunnen functioneren. Zeker tijdens de groei van jong naar volwassen zien we het lichamelijke effect van hormonen.</w:t>
      </w:r>
    </w:p>
    <w:p w:rsidR="00FE48DC" w:rsidRPr="00FE48DC" w:rsidRDefault="00052FFC" w:rsidP="00FE48DC">
      <w:pPr>
        <w:rPr>
          <w:b/>
        </w:rPr>
      </w:pPr>
      <w:r>
        <w:rPr>
          <w:b/>
        </w:rPr>
        <w:t>Opdracht 6</w:t>
      </w:r>
      <w:r w:rsidR="00FE48DC" w:rsidRPr="00FE48DC">
        <w:rPr>
          <w:b/>
        </w:rPr>
        <w:t>:</w:t>
      </w:r>
    </w:p>
    <w:p w:rsidR="00FE48DC" w:rsidRDefault="00FE48DC" w:rsidP="00FE48DC">
      <w:r>
        <w:t>A,. Wat is het verschil tussen seksualiteit en voortplanting?</w:t>
      </w:r>
    </w:p>
    <w:p w:rsidR="00FE48DC" w:rsidRDefault="00FE48DC" w:rsidP="00FE48DC">
      <w:pPr>
        <w:spacing w:after="0" w:line="240" w:lineRule="auto"/>
      </w:pPr>
      <w:r>
        <w:t xml:space="preserve">B.  Geef voorbeelden van </w:t>
      </w:r>
    </w:p>
    <w:p w:rsidR="00FE48DC" w:rsidRDefault="00FE48DC" w:rsidP="00FE48DC">
      <w:pPr>
        <w:numPr>
          <w:ilvl w:val="1"/>
          <w:numId w:val="1"/>
        </w:numPr>
        <w:spacing w:after="0" w:line="240" w:lineRule="auto"/>
      </w:pPr>
      <w:r w:rsidRPr="00EB08EE">
        <w:rPr>
          <w:u w:val="single"/>
        </w:rPr>
        <w:t>primaire</w:t>
      </w:r>
      <w:r>
        <w:t xml:space="preserve"> geslachtskenmerken</w:t>
      </w:r>
    </w:p>
    <w:p w:rsidR="00FE48DC" w:rsidRDefault="00FE48DC" w:rsidP="00FE48DC">
      <w:pPr>
        <w:numPr>
          <w:ilvl w:val="1"/>
          <w:numId w:val="1"/>
        </w:numPr>
        <w:spacing w:after="0" w:line="240" w:lineRule="auto"/>
      </w:pPr>
      <w:r w:rsidRPr="00EB08EE">
        <w:rPr>
          <w:u w:val="single"/>
        </w:rPr>
        <w:t>secundaire</w:t>
      </w:r>
      <w:r>
        <w:t xml:space="preserve"> geslachtskenmerken</w:t>
      </w:r>
    </w:p>
    <w:p w:rsidR="00FE48DC" w:rsidRDefault="00FE48DC" w:rsidP="00801816">
      <w:pPr>
        <w:spacing w:after="0" w:line="240" w:lineRule="auto"/>
        <w:ind w:left="862"/>
      </w:pPr>
    </w:p>
    <w:p w:rsidR="00FE48DC" w:rsidRDefault="00FE48DC" w:rsidP="00FE48DC">
      <w:pPr>
        <w:spacing w:after="0" w:line="240" w:lineRule="auto"/>
      </w:pPr>
      <w:r>
        <w:t>C. Hoe ontstaan secundaire geslachtskenmerken?</w:t>
      </w:r>
    </w:p>
    <w:p w:rsidR="00801816" w:rsidRDefault="00801816" w:rsidP="00FE48DC">
      <w:pPr>
        <w:spacing w:after="0" w:line="240" w:lineRule="auto"/>
      </w:pPr>
    </w:p>
    <w:p w:rsidR="00B436A6" w:rsidRDefault="00B436A6" w:rsidP="00FE48DC">
      <w:pPr>
        <w:spacing w:after="0" w:line="240" w:lineRule="auto"/>
      </w:pPr>
    </w:p>
    <w:p w:rsidR="00B436A6" w:rsidRDefault="00B436A6" w:rsidP="00FE48DC">
      <w:pPr>
        <w:spacing w:after="0" w:line="240" w:lineRule="auto"/>
      </w:pPr>
    </w:p>
    <w:p w:rsidR="00052FFC" w:rsidRDefault="00052FFC" w:rsidP="00FE48DC">
      <w:pPr>
        <w:spacing w:after="0" w:line="240" w:lineRule="auto"/>
      </w:pPr>
    </w:p>
    <w:p w:rsidR="00052FFC" w:rsidRDefault="00052FFC" w:rsidP="00FE48DC">
      <w:pPr>
        <w:spacing w:after="0" w:line="240" w:lineRule="auto"/>
      </w:pPr>
    </w:p>
    <w:p w:rsidR="00801816" w:rsidRDefault="00801816" w:rsidP="00FE48DC">
      <w:pPr>
        <w:spacing w:after="0" w:line="240" w:lineRule="auto"/>
      </w:pPr>
      <w:r>
        <w:t>Hieronder zie je twee plaatjes, een van de geslachtsorganen van de man en een van de vrouw. Het zal voor jullie niet echt een verrassing zijn dat ze erg verschillen van elkaar.</w:t>
      </w:r>
    </w:p>
    <w:p w:rsidR="00801816" w:rsidRDefault="00801816" w:rsidP="00FE48DC">
      <w:pPr>
        <w:spacing w:after="0" w:line="240" w:lineRule="auto"/>
      </w:pPr>
    </w:p>
    <w:p w:rsidR="00801816" w:rsidRDefault="00052FFC" w:rsidP="00FE48DC">
      <w:pPr>
        <w:spacing w:after="0" w:line="240" w:lineRule="auto"/>
      </w:pPr>
      <w:r>
        <w:rPr>
          <w:b/>
        </w:rPr>
        <w:t>Opdracht 7</w:t>
      </w:r>
      <w:r w:rsidR="00801816" w:rsidRPr="00801816">
        <w:rPr>
          <w:b/>
        </w:rPr>
        <w:t>:</w:t>
      </w:r>
      <w:r w:rsidR="00801816">
        <w:t xml:space="preserve"> Beantwoord de volgende vragen;</w:t>
      </w:r>
    </w:p>
    <w:p w:rsidR="00801816" w:rsidRDefault="00801816" w:rsidP="00FE48DC">
      <w:pPr>
        <w:spacing w:after="0" w:line="240" w:lineRule="auto"/>
      </w:pPr>
    </w:p>
    <w:p w:rsidR="00801816" w:rsidRDefault="00801816" w:rsidP="00FE48DC">
      <w:pPr>
        <w:spacing w:after="0" w:line="240" w:lineRule="auto"/>
      </w:pPr>
      <w:r>
        <w:t>a. Wat is het verschil tussen de bijbal en de zaadbal?</w:t>
      </w:r>
    </w:p>
    <w:p w:rsidR="00801816" w:rsidRDefault="00801816" w:rsidP="00FE48DC">
      <w:pPr>
        <w:spacing w:after="0" w:line="240" w:lineRule="auto"/>
      </w:pPr>
      <w:r>
        <w:t>b. Wat doet het zaadblaasje?</w:t>
      </w:r>
    </w:p>
    <w:p w:rsidR="00801816" w:rsidRDefault="00801816" w:rsidP="00FE48DC">
      <w:pPr>
        <w:spacing w:after="0" w:line="240" w:lineRule="auto"/>
      </w:pPr>
      <w:r>
        <w:t>c. Prostaat kanker komt best vaak voor, maar wat is een prostaat eigenlijk?</w:t>
      </w:r>
    </w:p>
    <w:p w:rsidR="00801816" w:rsidRDefault="00801816" w:rsidP="00FE48DC">
      <w:pPr>
        <w:spacing w:after="0" w:line="240" w:lineRule="auto"/>
      </w:pPr>
      <w:r>
        <w:lastRenderedPageBreak/>
        <w:t>d. Wat is het nut van een baarmoederhals?</w:t>
      </w:r>
    </w:p>
    <w:p w:rsidR="00801816" w:rsidRDefault="00801816" w:rsidP="00FE48DC">
      <w:pPr>
        <w:spacing w:after="0" w:line="240" w:lineRule="auto"/>
      </w:pPr>
      <w:r>
        <w:t>e. Wat is het verschil tussen een eileider en de eierstok?</w:t>
      </w:r>
    </w:p>
    <w:p w:rsidR="00801816" w:rsidRDefault="00801816" w:rsidP="00FE48DC">
      <w:pPr>
        <w:spacing w:after="0" w:line="240" w:lineRule="auto"/>
      </w:pPr>
      <w:r>
        <w:t>f. Waarom hebben vrouwen sneller last van blaasontstekingen dan mannen?</w:t>
      </w:r>
    </w:p>
    <w:p w:rsidR="00801816" w:rsidRDefault="00801816" w:rsidP="00FE48DC">
      <w:pPr>
        <w:spacing w:after="0" w:line="240" w:lineRule="auto"/>
      </w:pPr>
    </w:p>
    <w:p w:rsidR="00801816" w:rsidRDefault="00801816" w:rsidP="00FE48DC">
      <w:pPr>
        <w:spacing w:after="0" w:line="240" w:lineRule="auto"/>
      </w:pPr>
    </w:p>
    <w:p w:rsidR="00801816" w:rsidRDefault="00801816" w:rsidP="00FE48DC">
      <w:pPr>
        <w:spacing w:after="0" w:line="240" w:lineRule="auto"/>
      </w:pPr>
      <w:r w:rsidRPr="00801816">
        <w:rPr>
          <w:noProof/>
          <w:lang w:eastAsia="nl-NL"/>
        </w:rPr>
        <w:drawing>
          <wp:inline distT="0" distB="0" distL="0" distR="0">
            <wp:extent cx="4343158" cy="2428875"/>
            <wp:effectExtent l="0" t="0" r="635" b="0"/>
            <wp:docPr id="2" name="Afbeelding 2" descr="http://www.merckmanual.nl/media/mmhe2/figures/2004GU237_01_N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erckmanual.nl/media/mmhe2/figures/2004GU237_01_N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43158" cy="2428875"/>
                    </a:xfrm>
                    <a:prstGeom prst="rect">
                      <a:avLst/>
                    </a:prstGeom>
                    <a:noFill/>
                    <a:ln>
                      <a:noFill/>
                    </a:ln>
                  </pic:spPr>
                </pic:pic>
              </a:graphicData>
            </a:graphic>
          </wp:inline>
        </w:drawing>
      </w:r>
    </w:p>
    <w:p w:rsidR="00FE48DC" w:rsidRDefault="00FE48DC" w:rsidP="00FE48DC"/>
    <w:p w:rsidR="00FE48DC" w:rsidRDefault="00FE48DC" w:rsidP="00FE48DC"/>
    <w:p w:rsidR="00FE48DC" w:rsidRDefault="00801816">
      <w:r w:rsidRPr="00801816">
        <w:rPr>
          <w:noProof/>
          <w:lang w:eastAsia="nl-NL"/>
        </w:rPr>
        <w:drawing>
          <wp:inline distT="0" distB="0" distL="0" distR="0">
            <wp:extent cx="4867275" cy="1771650"/>
            <wp:effectExtent l="0" t="0" r="9525" b="0"/>
            <wp:docPr id="3" name="Afbeelding 3" descr="http://www.merckmanual.nl/media/mmhe2/figures/2004GYN241_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erckmanual.nl/media/mmhe2/figures/2004GYN241_0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67275" cy="1771650"/>
                    </a:xfrm>
                    <a:prstGeom prst="rect">
                      <a:avLst/>
                    </a:prstGeom>
                    <a:noFill/>
                    <a:ln>
                      <a:noFill/>
                    </a:ln>
                  </pic:spPr>
                </pic:pic>
              </a:graphicData>
            </a:graphic>
          </wp:inline>
        </w:drawing>
      </w:r>
    </w:p>
    <w:p w:rsidR="00801816" w:rsidRDefault="00801816"/>
    <w:p w:rsidR="00B436A6" w:rsidRDefault="00B436A6">
      <w:pPr>
        <w:rPr>
          <w:b/>
        </w:rPr>
      </w:pPr>
    </w:p>
    <w:p w:rsidR="00B436A6" w:rsidRDefault="00B436A6">
      <w:pPr>
        <w:rPr>
          <w:b/>
        </w:rPr>
      </w:pPr>
    </w:p>
    <w:p w:rsidR="00B436A6" w:rsidRDefault="00B436A6">
      <w:pPr>
        <w:rPr>
          <w:b/>
        </w:rPr>
      </w:pPr>
    </w:p>
    <w:p w:rsidR="00801816" w:rsidRPr="00801816" w:rsidRDefault="00801816">
      <w:pPr>
        <w:rPr>
          <w:b/>
        </w:rPr>
      </w:pPr>
      <w:r w:rsidRPr="00801816">
        <w:rPr>
          <w:b/>
        </w:rPr>
        <w:t>Opdracht 6:</w:t>
      </w:r>
      <w:r>
        <w:t xml:space="preserve"> Waar in het lichaam worden hormonen aangemaakt? Niet alleen door de geslachtsorganen. Probeer eens in de onderstaande tabel aan te geven </w:t>
      </w:r>
      <w:r w:rsidRPr="00801816">
        <w:rPr>
          <w:u w:val="single"/>
        </w:rPr>
        <w:t xml:space="preserve">waar </w:t>
      </w:r>
      <w:r w:rsidR="00A73965" w:rsidRPr="00A73965">
        <w:t>de “bron” in het lichaam zit die de hormonen maakt,</w:t>
      </w:r>
      <w:r w:rsidR="00A73965">
        <w:rPr>
          <w:u w:val="single"/>
        </w:rPr>
        <w:t xml:space="preserve"> </w:t>
      </w:r>
      <w:r w:rsidR="00A73965">
        <w:t xml:space="preserve"> </w:t>
      </w:r>
      <w:r w:rsidRPr="00801816">
        <w:rPr>
          <w:u w:val="single"/>
        </w:rPr>
        <w:t>welke</w:t>
      </w:r>
      <w:r w:rsidRPr="00801816">
        <w:t xml:space="preserve"> hormonen</w:t>
      </w:r>
      <w:r w:rsidR="00A73965">
        <w:t xml:space="preserve"> ze aanmaken</w:t>
      </w:r>
      <w:r w:rsidRPr="00801816">
        <w:t xml:space="preserve"> en </w:t>
      </w:r>
      <w:r w:rsidRPr="00801816">
        <w:rPr>
          <w:u w:val="single"/>
        </w:rPr>
        <w:t xml:space="preserve">waarvoor </w:t>
      </w:r>
      <w:r w:rsidRPr="00801816">
        <w:t>ze dienen</w:t>
      </w:r>
      <w:r w:rsidRPr="00801816">
        <w:rPr>
          <w:b/>
        </w:rPr>
        <w:t>.</w:t>
      </w:r>
    </w:p>
    <w:tbl>
      <w:tblPr>
        <w:tblStyle w:val="Tabelraster"/>
        <w:tblW w:w="0" w:type="auto"/>
        <w:tblLook w:val="04A0" w:firstRow="1" w:lastRow="0" w:firstColumn="1" w:lastColumn="0" w:noHBand="0" w:noVBand="1"/>
      </w:tblPr>
      <w:tblGrid>
        <w:gridCol w:w="2125"/>
        <w:gridCol w:w="2290"/>
        <w:gridCol w:w="3915"/>
      </w:tblGrid>
      <w:tr w:rsidR="00E114B8" w:rsidRPr="00801816" w:rsidTr="00E114B8">
        <w:tc>
          <w:tcPr>
            <w:tcW w:w="2125" w:type="dxa"/>
          </w:tcPr>
          <w:p w:rsidR="00E114B8" w:rsidRPr="00801816" w:rsidRDefault="00E114B8">
            <w:pPr>
              <w:rPr>
                <w:b/>
              </w:rPr>
            </w:pPr>
          </w:p>
        </w:tc>
        <w:tc>
          <w:tcPr>
            <w:tcW w:w="2290" w:type="dxa"/>
          </w:tcPr>
          <w:p w:rsidR="00E114B8" w:rsidRPr="00801816" w:rsidRDefault="00E114B8">
            <w:pPr>
              <w:rPr>
                <w:b/>
              </w:rPr>
            </w:pPr>
            <w:r w:rsidRPr="00801816">
              <w:rPr>
                <w:b/>
              </w:rPr>
              <w:t>Waar</w:t>
            </w:r>
            <w:r>
              <w:rPr>
                <w:b/>
              </w:rPr>
              <w:t xml:space="preserve"> zit het?</w:t>
            </w:r>
          </w:p>
        </w:tc>
        <w:tc>
          <w:tcPr>
            <w:tcW w:w="3915" w:type="dxa"/>
          </w:tcPr>
          <w:p w:rsidR="00E114B8" w:rsidRPr="00801816" w:rsidRDefault="00E114B8">
            <w:pPr>
              <w:rPr>
                <w:b/>
              </w:rPr>
            </w:pPr>
            <w:r w:rsidRPr="00801816">
              <w:rPr>
                <w:b/>
              </w:rPr>
              <w:t>Welke hormonen</w:t>
            </w:r>
            <w:r w:rsidR="00B436A6">
              <w:rPr>
                <w:b/>
              </w:rPr>
              <w:t xml:space="preserve"> </w:t>
            </w:r>
            <w:r>
              <w:rPr>
                <w:b/>
              </w:rPr>
              <w:t>en waarvoor dienen ze?</w:t>
            </w:r>
          </w:p>
        </w:tc>
      </w:tr>
      <w:tr w:rsidR="00E114B8" w:rsidTr="00E114B8">
        <w:tc>
          <w:tcPr>
            <w:tcW w:w="2125" w:type="dxa"/>
          </w:tcPr>
          <w:p w:rsidR="00E114B8" w:rsidRPr="00E114B8" w:rsidRDefault="00B436A6">
            <w:pPr>
              <w:rPr>
                <w:b/>
              </w:rPr>
            </w:pPr>
            <w:r>
              <w:rPr>
                <w:b/>
              </w:rPr>
              <w:t>Hypothal</w:t>
            </w:r>
            <w:r w:rsidR="00E114B8" w:rsidRPr="00E114B8">
              <w:rPr>
                <w:b/>
              </w:rPr>
              <w:t>amus</w:t>
            </w:r>
          </w:p>
        </w:tc>
        <w:tc>
          <w:tcPr>
            <w:tcW w:w="2290" w:type="dxa"/>
          </w:tcPr>
          <w:p w:rsidR="00E114B8" w:rsidRDefault="00E114B8"/>
        </w:tc>
        <w:tc>
          <w:tcPr>
            <w:tcW w:w="3915" w:type="dxa"/>
          </w:tcPr>
          <w:p w:rsidR="00E114B8" w:rsidRDefault="00E114B8"/>
          <w:p w:rsidR="00E114B8" w:rsidRDefault="00E114B8"/>
          <w:p w:rsidR="00E114B8" w:rsidRDefault="00E114B8"/>
          <w:p w:rsidR="00E114B8" w:rsidRDefault="00E114B8"/>
          <w:p w:rsidR="00E114B8" w:rsidRDefault="00E114B8"/>
        </w:tc>
      </w:tr>
      <w:tr w:rsidR="00E114B8" w:rsidTr="00E114B8">
        <w:tc>
          <w:tcPr>
            <w:tcW w:w="2125" w:type="dxa"/>
          </w:tcPr>
          <w:p w:rsidR="00E114B8" w:rsidRPr="00E114B8" w:rsidRDefault="00E114B8">
            <w:pPr>
              <w:rPr>
                <w:b/>
              </w:rPr>
            </w:pPr>
            <w:r w:rsidRPr="00E114B8">
              <w:rPr>
                <w:b/>
              </w:rPr>
              <w:t>Hypofyse</w:t>
            </w:r>
          </w:p>
        </w:tc>
        <w:tc>
          <w:tcPr>
            <w:tcW w:w="2290" w:type="dxa"/>
          </w:tcPr>
          <w:p w:rsidR="00E114B8" w:rsidRDefault="00E114B8"/>
        </w:tc>
        <w:tc>
          <w:tcPr>
            <w:tcW w:w="3915" w:type="dxa"/>
          </w:tcPr>
          <w:p w:rsidR="00E114B8" w:rsidRDefault="00E114B8">
            <w:r>
              <w:t>(noem ze allemaal, beschrijf de werking van: LH, FSH, Oxytocine)</w:t>
            </w:r>
          </w:p>
          <w:p w:rsidR="00E114B8" w:rsidRDefault="00E114B8"/>
          <w:p w:rsidR="00E114B8" w:rsidRDefault="00E114B8"/>
          <w:p w:rsidR="00E114B8" w:rsidRDefault="00E114B8"/>
          <w:p w:rsidR="00E114B8" w:rsidRDefault="00E114B8"/>
        </w:tc>
      </w:tr>
      <w:tr w:rsidR="00E114B8" w:rsidTr="00E114B8">
        <w:tc>
          <w:tcPr>
            <w:tcW w:w="2125" w:type="dxa"/>
          </w:tcPr>
          <w:p w:rsidR="00E114B8" w:rsidRPr="00E114B8" w:rsidRDefault="00E114B8">
            <w:pPr>
              <w:rPr>
                <w:b/>
              </w:rPr>
            </w:pPr>
            <w:r w:rsidRPr="00E114B8">
              <w:rPr>
                <w:b/>
              </w:rPr>
              <w:t>Pijnappelklier</w:t>
            </w:r>
          </w:p>
        </w:tc>
        <w:tc>
          <w:tcPr>
            <w:tcW w:w="2290" w:type="dxa"/>
          </w:tcPr>
          <w:p w:rsidR="00E114B8" w:rsidRDefault="00E114B8"/>
        </w:tc>
        <w:tc>
          <w:tcPr>
            <w:tcW w:w="3915" w:type="dxa"/>
          </w:tcPr>
          <w:p w:rsidR="00E114B8" w:rsidRDefault="00E114B8"/>
          <w:p w:rsidR="00E114B8" w:rsidRDefault="00E114B8"/>
          <w:p w:rsidR="00E114B8" w:rsidRDefault="00E114B8"/>
          <w:p w:rsidR="00E114B8" w:rsidRDefault="00E114B8"/>
          <w:p w:rsidR="00E114B8" w:rsidRDefault="00E114B8"/>
        </w:tc>
      </w:tr>
      <w:tr w:rsidR="00E114B8" w:rsidTr="00E114B8">
        <w:tc>
          <w:tcPr>
            <w:tcW w:w="2125" w:type="dxa"/>
          </w:tcPr>
          <w:p w:rsidR="00E114B8" w:rsidRPr="00E114B8" w:rsidRDefault="00E114B8">
            <w:pPr>
              <w:rPr>
                <w:b/>
              </w:rPr>
            </w:pPr>
            <w:r w:rsidRPr="00E114B8">
              <w:rPr>
                <w:b/>
              </w:rPr>
              <w:t>Schildklier</w:t>
            </w:r>
          </w:p>
        </w:tc>
        <w:tc>
          <w:tcPr>
            <w:tcW w:w="2290" w:type="dxa"/>
          </w:tcPr>
          <w:p w:rsidR="00E114B8" w:rsidRDefault="00E114B8"/>
        </w:tc>
        <w:tc>
          <w:tcPr>
            <w:tcW w:w="3915" w:type="dxa"/>
          </w:tcPr>
          <w:p w:rsidR="00E114B8" w:rsidRDefault="00E114B8"/>
          <w:p w:rsidR="00E114B8" w:rsidRDefault="00E114B8"/>
          <w:p w:rsidR="00E114B8" w:rsidRDefault="00E114B8"/>
          <w:p w:rsidR="00E114B8" w:rsidRDefault="00E114B8"/>
          <w:p w:rsidR="00E114B8" w:rsidRDefault="00E114B8"/>
        </w:tc>
      </w:tr>
      <w:tr w:rsidR="00E114B8" w:rsidTr="00E114B8">
        <w:tc>
          <w:tcPr>
            <w:tcW w:w="2125" w:type="dxa"/>
          </w:tcPr>
          <w:p w:rsidR="00E114B8" w:rsidRPr="00E114B8" w:rsidRDefault="00E114B8">
            <w:pPr>
              <w:rPr>
                <w:b/>
              </w:rPr>
            </w:pPr>
            <w:r w:rsidRPr="00E114B8">
              <w:rPr>
                <w:b/>
              </w:rPr>
              <w:t>bijschildklier</w:t>
            </w:r>
          </w:p>
        </w:tc>
        <w:tc>
          <w:tcPr>
            <w:tcW w:w="2290" w:type="dxa"/>
          </w:tcPr>
          <w:p w:rsidR="00E114B8" w:rsidRDefault="00E114B8"/>
        </w:tc>
        <w:tc>
          <w:tcPr>
            <w:tcW w:w="3915" w:type="dxa"/>
          </w:tcPr>
          <w:p w:rsidR="00E114B8" w:rsidRDefault="00E114B8"/>
          <w:p w:rsidR="00E114B8" w:rsidRDefault="00E114B8"/>
          <w:p w:rsidR="00E114B8" w:rsidRDefault="00E114B8"/>
          <w:p w:rsidR="00E114B8" w:rsidRDefault="00E114B8"/>
          <w:p w:rsidR="00E114B8" w:rsidRDefault="00E114B8"/>
        </w:tc>
      </w:tr>
      <w:tr w:rsidR="00E114B8" w:rsidTr="00E114B8">
        <w:tc>
          <w:tcPr>
            <w:tcW w:w="2125" w:type="dxa"/>
          </w:tcPr>
          <w:p w:rsidR="00E114B8" w:rsidRPr="00E114B8" w:rsidRDefault="00E114B8">
            <w:pPr>
              <w:rPr>
                <w:b/>
              </w:rPr>
            </w:pPr>
            <w:r w:rsidRPr="00E114B8">
              <w:rPr>
                <w:b/>
              </w:rPr>
              <w:t>alvleesklier</w:t>
            </w:r>
          </w:p>
        </w:tc>
        <w:tc>
          <w:tcPr>
            <w:tcW w:w="2290" w:type="dxa"/>
          </w:tcPr>
          <w:p w:rsidR="00E114B8" w:rsidRDefault="00E114B8"/>
        </w:tc>
        <w:tc>
          <w:tcPr>
            <w:tcW w:w="3915" w:type="dxa"/>
          </w:tcPr>
          <w:p w:rsidR="00E114B8" w:rsidRDefault="00E114B8"/>
          <w:p w:rsidR="00E114B8" w:rsidRDefault="00E114B8"/>
          <w:p w:rsidR="00E114B8" w:rsidRDefault="00E114B8"/>
          <w:p w:rsidR="00E114B8" w:rsidRDefault="00E114B8"/>
          <w:p w:rsidR="00E114B8" w:rsidRDefault="00E114B8"/>
          <w:p w:rsidR="00E114B8" w:rsidRDefault="00E114B8"/>
        </w:tc>
      </w:tr>
    </w:tbl>
    <w:p w:rsidR="00801816" w:rsidRDefault="00801816"/>
    <w:p w:rsidR="00801816" w:rsidRDefault="00801816"/>
    <w:p w:rsidR="00801816" w:rsidRDefault="00801816">
      <w:pPr>
        <w:rPr>
          <w:b/>
        </w:rPr>
      </w:pPr>
      <w:r w:rsidRPr="00A73965">
        <w:rPr>
          <w:b/>
        </w:rPr>
        <w:t>Mogelijke bronnen:</w:t>
      </w:r>
    </w:p>
    <w:p w:rsidR="00A73965" w:rsidRDefault="00A73965">
      <w:r w:rsidRPr="00A73965">
        <w:t xml:space="preserve">Nieren: </w:t>
      </w:r>
      <w:hyperlink r:id="rId8" w:history="1">
        <w:r w:rsidRPr="00A73965">
          <w:rPr>
            <w:rStyle w:val="Hyperlink"/>
          </w:rPr>
          <w:t>https://www.youtube.com/watch?v=KDsuGoaZKRY</w:t>
        </w:r>
      </w:hyperlink>
      <w:r w:rsidRPr="00A73965">
        <w:t xml:space="preserve"> en </w:t>
      </w:r>
      <w:hyperlink r:id="rId9" w:history="1">
        <w:r w:rsidRPr="00DA309F">
          <w:rPr>
            <w:rStyle w:val="Hyperlink"/>
          </w:rPr>
          <w:t>http://wqd.nl/zpanE</w:t>
        </w:r>
      </w:hyperlink>
    </w:p>
    <w:p w:rsidR="00A73965" w:rsidRPr="00A73965" w:rsidRDefault="00A73965">
      <w:r>
        <w:t xml:space="preserve">Mannelijke geslachtsorganen: </w:t>
      </w:r>
      <w:hyperlink r:id="rId10" w:history="1">
        <w:r w:rsidRPr="00DA309F">
          <w:rPr>
            <w:rStyle w:val="Hyperlink"/>
          </w:rPr>
          <w:t>http://wqd.nl/UyIfU</w:t>
        </w:r>
      </w:hyperlink>
      <w:r>
        <w:t xml:space="preserve"> </w:t>
      </w:r>
    </w:p>
    <w:p w:rsidR="00801816" w:rsidRDefault="00A73965">
      <w:r>
        <w:t xml:space="preserve">Vrouwelijke geslachtsorganen: </w:t>
      </w:r>
      <w:hyperlink r:id="rId11" w:history="1">
        <w:r w:rsidR="00801816" w:rsidRPr="00DA309F">
          <w:rPr>
            <w:rStyle w:val="Hyperlink"/>
          </w:rPr>
          <w:t>http://wqd.nl/gcVGk</w:t>
        </w:r>
      </w:hyperlink>
      <w:r w:rsidR="00801816">
        <w:t xml:space="preserve"> </w:t>
      </w:r>
      <w:r>
        <w:t xml:space="preserve"> en </w:t>
      </w:r>
      <w:hyperlink r:id="rId12" w:history="1">
        <w:r w:rsidRPr="00DA309F">
          <w:rPr>
            <w:rStyle w:val="Hyperlink"/>
          </w:rPr>
          <w:t>http://wqd.nl/ugpsh</w:t>
        </w:r>
      </w:hyperlink>
      <w:r>
        <w:t xml:space="preserve"> </w:t>
      </w:r>
    </w:p>
    <w:p w:rsidR="00A73965" w:rsidRDefault="00A73965">
      <w:r>
        <w:t xml:space="preserve">hormonen: </w:t>
      </w:r>
      <w:hyperlink r:id="rId13" w:history="1">
        <w:r w:rsidRPr="00DA309F">
          <w:rPr>
            <w:rStyle w:val="Hyperlink"/>
          </w:rPr>
          <w:t>http://wqd.nl/OytTw</w:t>
        </w:r>
      </w:hyperlink>
      <w:r>
        <w:t xml:space="preserve"> </w:t>
      </w:r>
      <w:r w:rsidR="00E114B8">
        <w:t xml:space="preserve">en </w:t>
      </w:r>
      <w:hyperlink r:id="rId14" w:history="1">
        <w:r w:rsidR="00E114B8" w:rsidRPr="00DA309F">
          <w:rPr>
            <w:rStyle w:val="Hyperlink"/>
          </w:rPr>
          <w:t>http://wqd.nl/SFFmf</w:t>
        </w:r>
      </w:hyperlink>
      <w:r w:rsidR="00E114B8">
        <w:t xml:space="preserve">  en </w:t>
      </w:r>
      <w:hyperlink r:id="rId15" w:history="1">
        <w:r w:rsidR="00E114B8" w:rsidRPr="00DA309F">
          <w:rPr>
            <w:rStyle w:val="Hyperlink"/>
          </w:rPr>
          <w:t>http://wqd.nl/MwrnQ</w:t>
        </w:r>
      </w:hyperlink>
      <w:r w:rsidR="00E114B8">
        <w:t xml:space="preserve"> </w:t>
      </w:r>
    </w:p>
    <w:sectPr w:rsidR="00A739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0323A5"/>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48DC"/>
    <w:rsid w:val="00052FFC"/>
    <w:rsid w:val="00455889"/>
    <w:rsid w:val="006667F9"/>
    <w:rsid w:val="00801816"/>
    <w:rsid w:val="00977984"/>
    <w:rsid w:val="00A62F87"/>
    <w:rsid w:val="00A73965"/>
    <w:rsid w:val="00B436A6"/>
    <w:rsid w:val="00E114B8"/>
    <w:rsid w:val="00FE48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531F2E-9394-4402-B760-A6A68315C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0181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01816"/>
    <w:rPr>
      <w:rFonts w:ascii="Tahoma" w:hAnsi="Tahoma" w:cs="Tahoma"/>
      <w:sz w:val="16"/>
      <w:szCs w:val="16"/>
    </w:rPr>
  </w:style>
  <w:style w:type="table" w:styleId="Tabelraster">
    <w:name w:val="Table Grid"/>
    <w:basedOn w:val="Standaardtabel"/>
    <w:uiPriority w:val="59"/>
    <w:rsid w:val="00801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018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DsuGoaZKRY" TargetMode="External"/><Relationship Id="rId13" Type="http://schemas.openxmlformats.org/officeDocument/2006/relationships/hyperlink" Target="http://wqd.nl/OytTw" TargetMode="Externa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hyperlink" Target="http://wqd.nl/ugps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http://wqd.nl/gcVGk" TargetMode="External"/><Relationship Id="rId5" Type="http://schemas.openxmlformats.org/officeDocument/2006/relationships/image" Target="media/image1.jpeg"/><Relationship Id="rId15" Type="http://schemas.openxmlformats.org/officeDocument/2006/relationships/hyperlink" Target="http://wqd.nl/MwrnQ" TargetMode="External"/><Relationship Id="rId10" Type="http://schemas.openxmlformats.org/officeDocument/2006/relationships/hyperlink" Target="http://wqd.nl/UyIfU" TargetMode="External"/><Relationship Id="rId4" Type="http://schemas.openxmlformats.org/officeDocument/2006/relationships/webSettings" Target="webSettings.xml"/><Relationship Id="rId9" Type="http://schemas.openxmlformats.org/officeDocument/2006/relationships/hyperlink" Target="http://wqd.nl/zpanE" TargetMode="External"/><Relationship Id="rId14" Type="http://schemas.openxmlformats.org/officeDocument/2006/relationships/hyperlink" Target="http://wqd.nl/SFFm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434</Words>
  <Characters>2391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Janneke Balk</dc:creator>
  <cp:lastModifiedBy>Joyce Vonk</cp:lastModifiedBy>
  <cp:revision>2</cp:revision>
  <dcterms:created xsi:type="dcterms:W3CDTF">2021-01-25T08:36:00Z</dcterms:created>
  <dcterms:modified xsi:type="dcterms:W3CDTF">2021-01-25T08:36:00Z</dcterms:modified>
</cp:coreProperties>
</file>